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6B39C" w14:textId="77777777" w:rsidR="001D4BA1" w:rsidRDefault="00000000">
      <w:pPr>
        <w:rPr>
          <w:b/>
          <w:sz w:val="32"/>
          <w:szCs w:val="32"/>
        </w:rPr>
      </w:pPr>
      <w:r>
        <w:rPr>
          <w:b/>
          <w:noProof/>
          <w:sz w:val="32"/>
          <w:szCs w:val="32"/>
        </w:rPr>
        <w:drawing>
          <wp:inline distT="0" distB="0" distL="0" distR="0" wp14:anchorId="3256DB17" wp14:editId="491FCA56">
            <wp:extent cx="2843784" cy="457200"/>
            <wp:effectExtent l="0" t="0" r="0" b="0"/>
            <wp:docPr id="2" name="image1.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10;&#10;Description automatically generated"/>
                    <pic:cNvPicPr preferRelativeResize="0"/>
                  </pic:nvPicPr>
                  <pic:blipFill>
                    <a:blip r:embed="rId5"/>
                    <a:srcRect/>
                    <a:stretch>
                      <a:fillRect/>
                    </a:stretch>
                  </pic:blipFill>
                  <pic:spPr>
                    <a:xfrm>
                      <a:off x="0" y="0"/>
                      <a:ext cx="2843784" cy="457200"/>
                    </a:xfrm>
                    <a:prstGeom prst="rect">
                      <a:avLst/>
                    </a:prstGeom>
                    <a:ln/>
                  </pic:spPr>
                </pic:pic>
              </a:graphicData>
            </a:graphic>
          </wp:inline>
        </w:drawing>
      </w:r>
    </w:p>
    <w:p w14:paraId="40454628" w14:textId="77777777" w:rsidR="001D4BA1" w:rsidRDefault="001D4BA1">
      <w:pPr>
        <w:rPr>
          <w:b/>
          <w:sz w:val="32"/>
          <w:szCs w:val="32"/>
        </w:rPr>
      </w:pPr>
    </w:p>
    <w:p w14:paraId="3CA1483E" w14:textId="267AFB8B" w:rsidR="001D4BA1" w:rsidRDefault="00000000">
      <w:pPr>
        <w:jc w:val="center"/>
        <w:rPr>
          <w:b/>
          <w:sz w:val="32"/>
          <w:szCs w:val="32"/>
        </w:rPr>
      </w:pPr>
      <w:r>
        <w:rPr>
          <w:b/>
          <w:sz w:val="32"/>
          <w:szCs w:val="32"/>
        </w:rPr>
        <w:t>ODHA SERVICE AWARD 202</w:t>
      </w:r>
      <w:r w:rsidR="006A3834">
        <w:rPr>
          <w:b/>
          <w:sz w:val="32"/>
          <w:szCs w:val="32"/>
        </w:rPr>
        <w:t>4</w:t>
      </w:r>
    </w:p>
    <w:p w14:paraId="125D58F4" w14:textId="77777777" w:rsidR="001D4BA1" w:rsidRDefault="00000000">
      <w:pPr>
        <w:rPr>
          <w:sz w:val="24"/>
          <w:szCs w:val="24"/>
        </w:rPr>
      </w:pPr>
      <w:r>
        <w:rPr>
          <w:sz w:val="24"/>
          <w:szCs w:val="24"/>
        </w:rPr>
        <w:t>Continued service to one's professional organization is vital to the success of that organization. Members often serve the organization unselfishly without receiving formal recognition or thanks for their efforts. The ODHA Service Award is designed to recognize a member who has given unselfishly to the Ohio Dental Hygienists' Association for five or more years.</w:t>
      </w:r>
    </w:p>
    <w:p w14:paraId="222A47BB" w14:textId="77777777" w:rsidR="001D4BA1" w:rsidRDefault="001D4BA1">
      <w:pPr>
        <w:rPr>
          <w:sz w:val="24"/>
          <w:szCs w:val="24"/>
        </w:rPr>
      </w:pPr>
    </w:p>
    <w:p w14:paraId="4B0EA886" w14:textId="77777777" w:rsidR="001D4BA1" w:rsidRDefault="00000000">
      <w:pPr>
        <w:rPr>
          <w:sz w:val="24"/>
          <w:szCs w:val="24"/>
          <w:u w:val="single"/>
        </w:rPr>
      </w:pPr>
      <w:r>
        <w:rPr>
          <w:sz w:val="24"/>
          <w:szCs w:val="24"/>
          <w:u w:val="single"/>
        </w:rPr>
        <w:t>Any ODHA member may be nominated if the following criteria are met:</w:t>
      </w:r>
    </w:p>
    <w:p w14:paraId="0C64037C" w14:textId="77777777" w:rsidR="001D4BA1" w:rsidRDefault="00000000">
      <w:pPr>
        <w:rPr>
          <w:sz w:val="24"/>
          <w:szCs w:val="24"/>
        </w:rPr>
      </w:pPr>
      <w:r>
        <w:rPr>
          <w:sz w:val="24"/>
          <w:szCs w:val="24"/>
        </w:rPr>
        <w:t>1. Five years or more of ODHA membership to include: a.) Service as an ODHA Council Chair, Trustee, and/or Committee Member b.) Attendance at the upcoming 2023 ODHA Annual Session c.) Attendance at several past ODHA support workshops and/or continuing education programs.</w:t>
      </w:r>
    </w:p>
    <w:p w14:paraId="73E6679D" w14:textId="77777777" w:rsidR="001D4BA1" w:rsidRDefault="00000000">
      <w:pPr>
        <w:rPr>
          <w:sz w:val="24"/>
          <w:szCs w:val="24"/>
        </w:rPr>
      </w:pPr>
      <w:r>
        <w:rPr>
          <w:sz w:val="24"/>
          <w:szCs w:val="24"/>
        </w:rPr>
        <w:t>2. Volunteer efforts for ODHA through one or more of the following ways: a.) Special committee work, b.) Planning special ODHA programs, c.) Community-oriented efforts representing ODHA, d.) Public relations for ODHA, e.) Legislative activities</w:t>
      </w:r>
    </w:p>
    <w:p w14:paraId="6921DB62" w14:textId="77777777" w:rsidR="001D4BA1" w:rsidRDefault="00000000">
      <w:pPr>
        <w:rPr>
          <w:sz w:val="24"/>
          <w:szCs w:val="24"/>
        </w:rPr>
      </w:pPr>
      <w:r>
        <w:rPr>
          <w:sz w:val="24"/>
          <w:szCs w:val="24"/>
        </w:rPr>
        <w:t>3. Any special assignment accepted by the member which has been sanctioned by ODHA but not specified in the stated criteria.</w:t>
      </w:r>
    </w:p>
    <w:p w14:paraId="52EA276D" w14:textId="77777777" w:rsidR="001D4BA1" w:rsidRDefault="001D4BA1">
      <w:pPr>
        <w:rPr>
          <w:sz w:val="24"/>
          <w:szCs w:val="24"/>
        </w:rPr>
      </w:pPr>
    </w:p>
    <w:p w14:paraId="7BF75EDB" w14:textId="77777777" w:rsidR="001D4BA1" w:rsidRDefault="00000000">
      <w:pPr>
        <w:rPr>
          <w:sz w:val="24"/>
          <w:szCs w:val="24"/>
        </w:rPr>
      </w:pPr>
      <w:r>
        <w:rPr>
          <w:sz w:val="24"/>
          <w:szCs w:val="24"/>
        </w:rPr>
        <w:t xml:space="preserve">It is necessary to include a written testimonial of why you feel this member or committee </w:t>
      </w:r>
      <w:proofErr w:type="gramStart"/>
      <w:r>
        <w:rPr>
          <w:sz w:val="24"/>
          <w:szCs w:val="24"/>
        </w:rPr>
        <w:t>is deserving of</w:t>
      </w:r>
      <w:proofErr w:type="gramEnd"/>
      <w:r>
        <w:rPr>
          <w:sz w:val="24"/>
          <w:szCs w:val="24"/>
        </w:rPr>
        <w:t xml:space="preserve"> this award, using the criteria listed above.</w:t>
      </w:r>
    </w:p>
    <w:p w14:paraId="5BFEE4BA" w14:textId="26606F06" w:rsidR="001D4BA1" w:rsidRDefault="00000000">
      <w:pPr>
        <w:rPr>
          <w:b/>
          <w:sz w:val="24"/>
          <w:szCs w:val="24"/>
        </w:rPr>
      </w:pPr>
      <w:r>
        <w:rPr>
          <w:b/>
          <w:sz w:val="24"/>
          <w:szCs w:val="24"/>
        </w:rPr>
        <w:t xml:space="preserve">Deadline to submit award applications </w:t>
      </w:r>
      <w:r w:rsidR="009B3ABF">
        <w:rPr>
          <w:b/>
          <w:sz w:val="24"/>
          <w:szCs w:val="24"/>
        </w:rPr>
        <w:t xml:space="preserve">is </w:t>
      </w:r>
      <w:r>
        <w:rPr>
          <w:b/>
          <w:sz w:val="24"/>
          <w:szCs w:val="24"/>
        </w:rPr>
        <w:t>10/01/202</w:t>
      </w:r>
      <w:r w:rsidR="006A3834">
        <w:rPr>
          <w:b/>
          <w:sz w:val="24"/>
          <w:szCs w:val="24"/>
        </w:rPr>
        <w:t>4</w:t>
      </w:r>
      <w:r>
        <w:rPr>
          <w:b/>
          <w:sz w:val="24"/>
          <w:szCs w:val="24"/>
        </w:rPr>
        <w:t>.</w:t>
      </w:r>
    </w:p>
    <w:p w14:paraId="5C99A66F" w14:textId="77777777" w:rsidR="001D4BA1" w:rsidRDefault="001D4BA1">
      <w:pPr>
        <w:rPr>
          <w:b/>
          <w:sz w:val="24"/>
          <w:szCs w:val="24"/>
        </w:rPr>
      </w:pPr>
    </w:p>
    <w:p w14:paraId="0D92DBA0" w14:textId="77777777" w:rsidR="001D4BA1" w:rsidRDefault="00000000">
      <w:pPr>
        <w:spacing w:after="0"/>
        <w:rPr>
          <w:sz w:val="24"/>
          <w:szCs w:val="24"/>
        </w:rPr>
      </w:pPr>
      <w:r>
        <w:rPr>
          <w:sz w:val="24"/>
          <w:szCs w:val="24"/>
        </w:rPr>
        <w:t>Please submit to:</w:t>
      </w:r>
    </w:p>
    <w:p w14:paraId="560040CC" w14:textId="4617E00F" w:rsidR="001D4BA1" w:rsidRPr="006A3834" w:rsidRDefault="006A3834">
      <w:pPr>
        <w:spacing w:after="0"/>
        <w:rPr>
          <w:sz w:val="28"/>
          <w:szCs w:val="28"/>
        </w:rPr>
      </w:pPr>
      <w:r>
        <w:rPr>
          <w:sz w:val="24"/>
          <w:szCs w:val="24"/>
        </w:rPr>
        <w:t>Shannon Sweeney, RDH</w:t>
      </w:r>
    </w:p>
    <w:p w14:paraId="610EFDAA" w14:textId="711AA8EB" w:rsidR="001D4BA1" w:rsidRPr="006A3834" w:rsidRDefault="00000000">
      <w:pPr>
        <w:rPr>
          <w:sz w:val="24"/>
          <w:szCs w:val="24"/>
        </w:rPr>
      </w:pPr>
      <w:hyperlink r:id="rId6" w:history="1">
        <w:r w:rsidR="006A3834" w:rsidRPr="006A3834">
          <w:rPr>
            <w:rStyle w:val="Hyperlink"/>
            <w:sz w:val="24"/>
            <w:szCs w:val="24"/>
          </w:rPr>
          <w:t>shanahanrdh@gmail.com</w:t>
        </w:r>
      </w:hyperlink>
    </w:p>
    <w:p w14:paraId="42BDD4D4" w14:textId="77777777" w:rsidR="006A3834" w:rsidRDefault="006A3834">
      <w:pPr>
        <w:rPr>
          <w:sz w:val="24"/>
          <w:szCs w:val="24"/>
        </w:rPr>
      </w:pPr>
    </w:p>
    <w:p w14:paraId="172645F7" w14:textId="77777777" w:rsidR="001D4BA1" w:rsidRDefault="00000000">
      <w:pPr>
        <w:rPr>
          <w:sz w:val="24"/>
          <w:szCs w:val="24"/>
        </w:rPr>
      </w:pPr>
      <w:r>
        <w:rPr>
          <w:sz w:val="24"/>
          <w:szCs w:val="24"/>
        </w:rPr>
        <w:t>Thank you for your service to ODHA!</w:t>
      </w:r>
    </w:p>
    <w:sectPr w:rsidR="001D4B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BA1"/>
    <w:rsid w:val="001D4BA1"/>
    <w:rsid w:val="006A3834"/>
    <w:rsid w:val="007C5387"/>
    <w:rsid w:val="009B3ABF"/>
    <w:rsid w:val="00E6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15F4"/>
  <w15:docId w15:val="{D56CCD8B-E13F-478A-A812-B787D47A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0062A"/>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A3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anahanrdh@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WXVq/OmGwIUkcKCIebgt1fKOEw==">AMUW2mUVzYGgUT/ZEI3kICRb5Rh7rxtNoeDrplvjq2cDaM7v+I3alD8qezFoVEutn1x7dhmlDFhQnSFKt6LsAL29olSd5VF7IZ/piNwcn35FX2YacqpSakA=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 Foster</dc:creator>
  <cp:lastModifiedBy>Lainey Foster</cp:lastModifiedBy>
  <cp:revision>2</cp:revision>
  <dcterms:created xsi:type="dcterms:W3CDTF">2024-08-03T00:15:00Z</dcterms:created>
  <dcterms:modified xsi:type="dcterms:W3CDTF">2024-08-03T00:15:00Z</dcterms:modified>
</cp:coreProperties>
</file>