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D1C56" w14:textId="77777777" w:rsidR="00064E97" w:rsidRDefault="00403920" w:rsidP="00064E97">
      <w:pPr>
        <w:widowControl w:val="0"/>
        <w:jc w:val="center"/>
        <w:rPr>
          <w:rFonts w:ascii="Georgia" w:hAnsi="Georgia"/>
          <w:b/>
          <w:bCs/>
          <w:color w:val="CC3300"/>
          <w:sz w:val="52"/>
          <w:szCs w:val="52"/>
        </w:rPr>
      </w:pPr>
      <w:r>
        <w:rPr>
          <w:noProof/>
        </w:rPr>
        <w:drawing>
          <wp:anchor distT="0" distB="0" distL="114300" distR="114300" simplePos="0" relativeHeight="251657728" behindDoc="0" locked="0" layoutInCell="1" allowOverlap="1" wp14:anchorId="2CCD94E4" wp14:editId="65D5B7CE">
            <wp:simplePos x="0" y="0"/>
            <wp:positionH relativeFrom="column">
              <wp:posOffset>257175</wp:posOffset>
            </wp:positionH>
            <wp:positionV relativeFrom="paragraph">
              <wp:posOffset>2540</wp:posOffset>
            </wp:positionV>
            <wp:extent cx="2171700" cy="1638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lum bright="22000"/>
                      <a:extLst>
                        <a:ext uri="{28A0092B-C50C-407E-A947-70E740481C1C}">
                          <a14:useLocalDpi xmlns:a14="http://schemas.microsoft.com/office/drawing/2010/main" val="0"/>
                        </a:ext>
                      </a:extLst>
                    </a:blip>
                    <a:srcRect/>
                    <a:stretch>
                      <a:fillRect/>
                    </a:stretch>
                  </pic:blipFill>
                  <pic:spPr bwMode="auto">
                    <a:xfrm>
                      <a:off x="0" y="0"/>
                      <a:ext cx="21717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E97">
        <w:rPr>
          <w:rFonts w:ascii="Georgia" w:hAnsi="Georgia"/>
          <w:b/>
          <w:bCs/>
          <w:color w:val="CC3300"/>
          <w:sz w:val="52"/>
          <w:szCs w:val="52"/>
        </w:rPr>
        <w:t xml:space="preserve">Sandra L. Winchell </w:t>
      </w:r>
    </w:p>
    <w:p w14:paraId="5E74FFDC" w14:textId="77777777" w:rsidR="00064E97" w:rsidRDefault="00064E97" w:rsidP="00064E97">
      <w:pPr>
        <w:widowControl w:val="0"/>
        <w:jc w:val="center"/>
        <w:rPr>
          <w:rFonts w:ascii="Georgia" w:hAnsi="Georgia"/>
          <w:b/>
          <w:bCs/>
          <w:color w:val="CC3300"/>
          <w:sz w:val="52"/>
          <w:szCs w:val="52"/>
        </w:rPr>
      </w:pPr>
      <w:r>
        <w:rPr>
          <w:rFonts w:ascii="Georgia" w:hAnsi="Georgia"/>
          <w:b/>
          <w:bCs/>
          <w:color w:val="CC3300"/>
          <w:sz w:val="52"/>
          <w:szCs w:val="52"/>
        </w:rPr>
        <w:t>Exemplary Service Award</w:t>
      </w:r>
    </w:p>
    <w:p w14:paraId="498874FC" w14:textId="77777777" w:rsidR="00064E97" w:rsidRDefault="00064E97" w:rsidP="00064E97">
      <w:pPr>
        <w:widowControl w:val="0"/>
        <w:jc w:val="center"/>
        <w:rPr>
          <w:rFonts w:ascii="Georgia" w:hAnsi="Georgia"/>
          <w:b/>
          <w:bCs/>
          <w:color w:val="CC3300"/>
          <w:sz w:val="52"/>
          <w:szCs w:val="52"/>
        </w:rPr>
      </w:pPr>
    </w:p>
    <w:p w14:paraId="12FCCE20" w14:textId="77777777" w:rsidR="00F2053D" w:rsidRDefault="00F2053D" w:rsidP="00064E97">
      <w:pPr>
        <w:widowControl w:val="0"/>
        <w:rPr>
          <w:sz w:val="28"/>
          <w:szCs w:val="28"/>
        </w:rPr>
      </w:pPr>
    </w:p>
    <w:p w14:paraId="077C6EA8" w14:textId="77777777" w:rsidR="00064E97" w:rsidRPr="00064E97" w:rsidRDefault="00064E97" w:rsidP="00064E97">
      <w:pPr>
        <w:widowControl w:val="0"/>
        <w:rPr>
          <w:sz w:val="28"/>
          <w:szCs w:val="28"/>
        </w:rPr>
      </w:pPr>
      <w:r w:rsidRPr="00064E97">
        <w:rPr>
          <w:sz w:val="28"/>
          <w:szCs w:val="28"/>
        </w:rPr>
        <w:t>A professional organization is only as strong as the commitment of its members to the organization’s success.</w:t>
      </w:r>
      <w:r w:rsidRPr="00064E97">
        <w:rPr>
          <w:rFonts w:ascii="Batang" w:eastAsia="Batang" w:hAnsi="Batang" w:hint="eastAsia"/>
          <w:sz w:val="28"/>
          <w:szCs w:val="28"/>
        </w:rPr>
        <w:br/>
      </w:r>
    </w:p>
    <w:p w14:paraId="4BADCC04" w14:textId="6D1F6CBC" w:rsidR="00064E97" w:rsidRPr="00064E97" w:rsidRDefault="00064E97" w:rsidP="00064E97">
      <w:pPr>
        <w:widowControl w:val="0"/>
        <w:rPr>
          <w:sz w:val="28"/>
          <w:szCs w:val="28"/>
        </w:rPr>
      </w:pPr>
      <w:r w:rsidRPr="00064E97">
        <w:rPr>
          <w:sz w:val="28"/>
          <w:szCs w:val="28"/>
        </w:rPr>
        <w:t>While it is often the leaders of an organization that are rightfully given credit for its achievements, it requires other dedicated members who selflessly give of themselves in supporting roles for the plans of the organization’s leaders to reach fruition.</w:t>
      </w:r>
      <w:r w:rsidRPr="00064E97">
        <w:rPr>
          <w:rFonts w:ascii="Batang" w:eastAsia="Batang" w:hAnsi="Batang" w:hint="eastAsia"/>
          <w:sz w:val="28"/>
          <w:szCs w:val="28"/>
        </w:rPr>
        <w:br/>
      </w:r>
      <w:r w:rsidRPr="00064E97">
        <w:rPr>
          <w:rFonts w:ascii="Batang" w:eastAsia="Batang" w:hAnsi="Batang" w:hint="eastAsia"/>
          <w:sz w:val="28"/>
          <w:szCs w:val="28"/>
        </w:rPr>
        <w:br/>
      </w:r>
      <w:r w:rsidRPr="00064E97">
        <w:rPr>
          <w:sz w:val="28"/>
          <w:szCs w:val="28"/>
        </w:rPr>
        <w:t xml:space="preserve">For the efforts of these unsung members, the Sandra L. Winchell Exemplary Service Award has been created in Sandy’s name. This award was created to honor her longstanding commitment to ODHA, her timely use of her creative talents to benefit ODHA, and her lasting impact on the image and reputation of ODHA.  </w:t>
      </w:r>
    </w:p>
    <w:p w14:paraId="65789D01" w14:textId="77777777" w:rsidR="00064E97" w:rsidRPr="00064E97" w:rsidRDefault="00064E97" w:rsidP="00064E97">
      <w:pPr>
        <w:widowControl w:val="0"/>
        <w:rPr>
          <w:sz w:val="28"/>
          <w:szCs w:val="28"/>
        </w:rPr>
      </w:pPr>
      <w:r w:rsidRPr="00064E97">
        <w:rPr>
          <w:sz w:val="28"/>
          <w:szCs w:val="28"/>
        </w:rPr>
        <w:t> </w:t>
      </w:r>
    </w:p>
    <w:p w14:paraId="5F2C0A40" w14:textId="77777777" w:rsidR="00064E97" w:rsidRPr="00064E97" w:rsidRDefault="00064E97" w:rsidP="00064E97">
      <w:pPr>
        <w:widowControl w:val="0"/>
        <w:rPr>
          <w:sz w:val="28"/>
          <w:szCs w:val="28"/>
        </w:rPr>
      </w:pPr>
      <w:r w:rsidRPr="00064E97">
        <w:rPr>
          <w:sz w:val="28"/>
          <w:szCs w:val="28"/>
        </w:rPr>
        <w:t xml:space="preserve">The recipient will be recognized during the ODHA Annual Session and be </w:t>
      </w:r>
      <w:proofErr w:type="gramStart"/>
      <w:r w:rsidRPr="00064E97">
        <w:rPr>
          <w:sz w:val="28"/>
          <w:szCs w:val="28"/>
        </w:rPr>
        <w:t>presented</w:t>
      </w:r>
      <w:proofErr w:type="gramEnd"/>
      <w:r w:rsidRPr="00064E97">
        <w:rPr>
          <w:sz w:val="28"/>
          <w:szCs w:val="28"/>
        </w:rPr>
        <w:t xml:space="preserve"> a monetary award of $500.00 made possible through a generous contribution by Sandy’s husband Jerry Winchell.</w:t>
      </w:r>
    </w:p>
    <w:p w14:paraId="37921FC1" w14:textId="77777777" w:rsidR="00064E97" w:rsidRPr="00064E97" w:rsidRDefault="00064E97" w:rsidP="00064E97">
      <w:pPr>
        <w:widowControl w:val="0"/>
        <w:rPr>
          <w:sz w:val="28"/>
          <w:szCs w:val="28"/>
        </w:rPr>
      </w:pPr>
      <w:r w:rsidRPr="00064E97">
        <w:rPr>
          <w:sz w:val="28"/>
          <w:szCs w:val="28"/>
        </w:rPr>
        <w:t> </w:t>
      </w:r>
    </w:p>
    <w:p w14:paraId="7BD8F52B" w14:textId="77777777" w:rsidR="00064E97" w:rsidRPr="00064E97" w:rsidRDefault="00064E97" w:rsidP="00064E97">
      <w:pPr>
        <w:widowControl w:val="0"/>
        <w:rPr>
          <w:b/>
          <w:bCs/>
          <w:sz w:val="28"/>
          <w:szCs w:val="28"/>
        </w:rPr>
      </w:pPr>
      <w:r w:rsidRPr="00064E97">
        <w:rPr>
          <w:b/>
          <w:bCs/>
          <w:sz w:val="28"/>
          <w:szCs w:val="28"/>
        </w:rPr>
        <w:t>Criteria for nominating an ODHA member for the award are as follows:</w:t>
      </w:r>
    </w:p>
    <w:p w14:paraId="4D426C74" w14:textId="77777777" w:rsidR="00064E97" w:rsidRPr="00064E97" w:rsidRDefault="00064E97" w:rsidP="00064E97">
      <w:pPr>
        <w:widowControl w:val="0"/>
        <w:rPr>
          <w:sz w:val="28"/>
          <w:szCs w:val="28"/>
        </w:rPr>
      </w:pPr>
      <w:r w:rsidRPr="00064E97">
        <w:rPr>
          <w:sz w:val="28"/>
          <w:szCs w:val="28"/>
        </w:rPr>
        <w:br/>
        <w:t>1. Fifteen plus years of ODHA membership.</w:t>
      </w:r>
    </w:p>
    <w:p w14:paraId="08478578" w14:textId="77777777" w:rsidR="00064E97" w:rsidRPr="00064E97" w:rsidRDefault="00064E97" w:rsidP="00064E97">
      <w:pPr>
        <w:widowControl w:val="0"/>
        <w:rPr>
          <w:sz w:val="28"/>
          <w:szCs w:val="28"/>
        </w:rPr>
      </w:pPr>
      <w:r w:rsidRPr="00064E97">
        <w:rPr>
          <w:sz w:val="28"/>
          <w:szCs w:val="28"/>
        </w:rPr>
        <w:t xml:space="preserve">2. Exceptional voluntary service to ODHA through participation on committees, programs, legislative efforts and/or community outreach efforts. </w:t>
      </w:r>
    </w:p>
    <w:p w14:paraId="3AD81294" w14:textId="77777777" w:rsidR="00064E97" w:rsidRPr="00064E97" w:rsidRDefault="00064E97" w:rsidP="00064E97">
      <w:pPr>
        <w:widowControl w:val="0"/>
        <w:spacing w:line="264" w:lineRule="auto"/>
        <w:rPr>
          <w:sz w:val="28"/>
          <w:szCs w:val="28"/>
        </w:rPr>
      </w:pPr>
      <w:r w:rsidRPr="00064E97">
        <w:rPr>
          <w:sz w:val="28"/>
          <w:szCs w:val="28"/>
        </w:rPr>
        <w:t>3. Attendance at the current year’s ODHA Annual Session.</w:t>
      </w:r>
      <w:r w:rsidRPr="00064E97">
        <w:rPr>
          <w:rFonts w:ascii="Batang" w:eastAsia="Batang" w:hAnsi="Batang" w:hint="eastAsia"/>
          <w:sz w:val="28"/>
          <w:szCs w:val="28"/>
        </w:rPr>
        <w:br/>
      </w:r>
      <w:r w:rsidRPr="00064E97">
        <w:rPr>
          <w:sz w:val="28"/>
          <w:szCs w:val="28"/>
        </w:rPr>
        <w:t xml:space="preserve">4. A written nominating statement from another ODHA </w:t>
      </w:r>
      <w:r w:rsidR="008C31D8">
        <w:rPr>
          <w:sz w:val="28"/>
          <w:szCs w:val="28"/>
        </w:rPr>
        <w:t>member detailing why the member’s</w:t>
      </w:r>
      <w:r w:rsidRPr="00064E97">
        <w:rPr>
          <w:sz w:val="28"/>
          <w:szCs w:val="28"/>
        </w:rPr>
        <w:t xml:space="preserve"> contributions merit consideration for this award.</w:t>
      </w:r>
      <w:r w:rsidRPr="00064E97">
        <w:rPr>
          <w:sz w:val="28"/>
          <w:szCs w:val="28"/>
        </w:rPr>
        <w:br/>
        <w:t xml:space="preserve">5. Nominees may </w:t>
      </w:r>
      <w:r w:rsidRPr="00064E97">
        <w:rPr>
          <w:sz w:val="28"/>
          <w:szCs w:val="28"/>
          <w:u w:val="single"/>
        </w:rPr>
        <w:t>not currently hold</w:t>
      </w:r>
      <w:r w:rsidRPr="001F2C96">
        <w:rPr>
          <w:b/>
          <w:bCs/>
          <w:color w:val="FF0000"/>
          <w:sz w:val="28"/>
          <w:szCs w:val="28"/>
          <w:u w:val="single"/>
        </w:rPr>
        <w:t xml:space="preserve"> </w:t>
      </w:r>
      <w:r w:rsidR="001F2C96" w:rsidRPr="001F2C96">
        <w:rPr>
          <w:b/>
          <w:bCs/>
          <w:color w:val="FF0000"/>
          <w:sz w:val="28"/>
          <w:szCs w:val="28"/>
          <w:u w:val="single"/>
        </w:rPr>
        <w:t>voting</w:t>
      </w:r>
      <w:r w:rsidR="001F2C96">
        <w:rPr>
          <w:sz w:val="28"/>
          <w:szCs w:val="28"/>
        </w:rPr>
        <w:t xml:space="preserve"> </w:t>
      </w:r>
      <w:r w:rsidRPr="00064E97">
        <w:rPr>
          <w:sz w:val="28"/>
          <w:szCs w:val="28"/>
        </w:rPr>
        <w:t xml:space="preserve">positions on the ODHA Executive Council or ODHA Board of Trustees. </w:t>
      </w:r>
    </w:p>
    <w:p w14:paraId="0E4D8445" w14:textId="77777777" w:rsidR="00064E97" w:rsidRPr="00064E97" w:rsidRDefault="00064E97" w:rsidP="00064E97">
      <w:pPr>
        <w:widowControl w:val="0"/>
        <w:spacing w:line="264" w:lineRule="auto"/>
        <w:rPr>
          <w:sz w:val="28"/>
          <w:szCs w:val="28"/>
        </w:rPr>
      </w:pPr>
      <w:r w:rsidRPr="00064E97">
        <w:rPr>
          <w:sz w:val="28"/>
          <w:szCs w:val="28"/>
        </w:rPr>
        <w:t> </w:t>
      </w:r>
    </w:p>
    <w:p w14:paraId="4ED81000" w14:textId="27E66F4C" w:rsidR="00064E97" w:rsidRDefault="00064E97" w:rsidP="00064E97">
      <w:pPr>
        <w:widowControl w:val="0"/>
        <w:spacing w:line="264" w:lineRule="auto"/>
        <w:jc w:val="center"/>
        <w:rPr>
          <w:b/>
          <w:bCs/>
          <w:sz w:val="28"/>
          <w:szCs w:val="28"/>
        </w:rPr>
      </w:pPr>
      <w:r>
        <w:rPr>
          <w:b/>
          <w:bCs/>
          <w:sz w:val="28"/>
          <w:szCs w:val="28"/>
        </w:rPr>
        <w:t>Deadline for sub</w:t>
      </w:r>
      <w:r w:rsidR="00B4792D">
        <w:rPr>
          <w:b/>
          <w:bCs/>
          <w:sz w:val="28"/>
          <w:szCs w:val="28"/>
        </w:rPr>
        <w:t xml:space="preserve">mitting nominations is </w:t>
      </w:r>
      <w:r w:rsidR="002173A3">
        <w:rPr>
          <w:b/>
          <w:bCs/>
          <w:sz w:val="28"/>
          <w:szCs w:val="28"/>
        </w:rPr>
        <w:t>October</w:t>
      </w:r>
      <w:r w:rsidR="004851F9">
        <w:rPr>
          <w:b/>
          <w:bCs/>
          <w:sz w:val="28"/>
          <w:szCs w:val="28"/>
        </w:rPr>
        <w:t xml:space="preserve"> </w:t>
      </w:r>
      <w:r w:rsidR="002173A3">
        <w:rPr>
          <w:b/>
          <w:bCs/>
          <w:sz w:val="28"/>
          <w:szCs w:val="28"/>
        </w:rPr>
        <w:t>1</w:t>
      </w:r>
      <w:r w:rsidR="002173A3" w:rsidRPr="002173A3">
        <w:rPr>
          <w:b/>
          <w:bCs/>
          <w:sz w:val="28"/>
          <w:szCs w:val="28"/>
          <w:vertAlign w:val="superscript"/>
        </w:rPr>
        <w:t>st</w:t>
      </w:r>
      <w:r w:rsidR="002C7ECE">
        <w:rPr>
          <w:b/>
          <w:bCs/>
          <w:sz w:val="28"/>
          <w:szCs w:val="28"/>
        </w:rPr>
        <w:t>, 202</w:t>
      </w:r>
      <w:r w:rsidR="009B1DD5">
        <w:rPr>
          <w:b/>
          <w:bCs/>
          <w:sz w:val="28"/>
          <w:szCs w:val="28"/>
        </w:rPr>
        <w:t>4</w:t>
      </w:r>
    </w:p>
    <w:p w14:paraId="51EAAE09" w14:textId="77777777" w:rsidR="00064E97" w:rsidRPr="00064E97" w:rsidRDefault="00064E97" w:rsidP="00F2053D">
      <w:pPr>
        <w:widowControl w:val="0"/>
        <w:spacing w:line="264" w:lineRule="auto"/>
        <w:jc w:val="center"/>
        <w:rPr>
          <w:sz w:val="28"/>
          <w:szCs w:val="28"/>
        </w:rPr>
      </w:pPr>
      <w:r w:rsidRPr="00064E97">
        <w:rPr>
          <w:sz w:val="28"/>
          <w:szCs w:val="28"/>
        </w:rPr>
        <w:t>Please submit nominations to:</w:t>
      </w:r>
    </w:p>
    <w:p w14:paraId="33236789" w14:textId="3E3A5877" w:rsidR="00064E97" w:rsidRPr="00064E97" w:rsidRDefault="009B1DD5" w:rsidP="00F2053D">
      <w:pPr>
        <w:widowControl w:val="0"/>
        <w:jc w:val="center"/>
        <w:rPr>
          <w:sz w:val="28"/>
          <w:szCs w:val="28"/>
        </w:rPr>
      </w:pPr>
      <w:r>
        <w:rPr>
          <w:sz w:val="28"/>
          <w:szCs w:val="28"/>
        </w:rPr>
        <w:t>Lainey Foster, RDH, BS</w:t>
      </w:r>
    </w:p>
    <w:p w14:paraId="0D591028" w14:textId="6539C414" w:rsidR="00F2053D" w:rsidRPr="00FE355A" w:rsidRDefault="009B1DD5">
      <w:pPr>
        <w:widowControl w:val="0"/>
        <w:spacing w:line="264" w:lineRule="auto"/>
        <w:jc w:val="center"/>
        <w:rPr>
          <w:color w:val="FF0000"/>
          <w:sz w:val="24"/>
          <w:szCs w:val="24"/>
        </w:rPr>
      </w:pPr>
      <w:r>
        <w:rPr>
          <w:sz w:val="28"/>
          <w:szCs w:val="28"/>
          <w:u w:val="single"/>
        </w:rPr>
        <w:t>admin@odha.net</w:t>
      </w:r>
    </w:p>
    <w:sectPr w:rsidR="00F2053D" w:rsidRPr="00FE355A" w:rsidSect="00FE355A">
      <w:pgSz w:w="12240" w:h="15840"/>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97"/>
    <w:rsid w:val="00064E97"/>
    <w:rsid w:val="001F2C96"/>
    <w:rsid w:val="0021500D"/>
    <w:rsid w:val="002173A3"/>
    <w:rsid w:val="00225365"/>
    <w:rsid w:val="002C7ECE"/>
    <w:rsid w:val="00403920"/>
    <w:rsid w:val="004851F9"/>
    <w:rsid w:val="00585211"/>
    <w:rsid w:val="00635002"/>
    <w:rsid w:val="006534B9"/>
    <w:rsid w:val="007C5387"/>
    <w:rsid w:val="008C31D8"/>
    <w:rsid w:val="009B1DD5"/>
    <w:rsid w:val="00A803CC"/>
    <w:rsid w:val="00AB6D1A"/>
    <w:rsid w:val="00B4792D"/>
    <w:rsid w:val="00B511C5"/>
    <w:rsid w:val="00B9541C"/>
    <w:rsid w:val="00C279B5"/>
    <w:rsid w:val="00E0199B"/>
    <w:rsid w:val="00F2053D"/>
    <w:rsid w:val="00F97AE6"/>
    <w:rsid w:val="00FB4112"/>
    <w:rsid w:val="00FE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48BD"/>
  <w15:chartTrackingRefBased/>
  <w15:docId w15:val="{29B1360B-1786-407A-852F-E511A9B9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97"/>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E97"/>
    <w:rPr>
      <w:rFonts w:ascii="Tahoma" w:hAnsi="Tahoma" w:cs="Tahoma"/>
      <w:sz w:val="16"/>
      <w:szCs w:val="16"/>
    </w:rPr>
  </w:style>
  <w:style w:type="character" w:customStyle="1" w:styleId="BalloonTextChar">
    <w:name w:val="Balloon Text Char"/>
    <w:link w:val="BalloonText"/>
    <w:uiPriority w:val="99"/>
    <w:semiHidden/>
    <w:rsid w:val="00064E97"/>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243865">
      <w:bodyDiv w:val="1"/>
      <w:marLeft w:val="0"/>
      <w:marRight w:val="0"/>
      <w:marTop w:val="0"/>
      <w:marBottom w:val="0"/>
      <w:divBdr>
        <w:top w:val="none" w:sz="0" w:space="0" w:color="auto"/>
        <w:left w:val="none" w:sz="0" w:space="0" w:color="auto"/>
        <w:bottom w:val="none" w:sz="0" w:space="0" w:color="auto"/>
        <w:right w:val="none" w:sz="0" w:space="0" w:color="auto"/>
      </w:divBdr>
    </w:div>
    <w:div w:id="124271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cp:lastModifiedBy>Lainey Foster</cp:lastModifiedBy>
  <cp:revision>2</cp:revision>
  <cp:lastPrinted>2023-05-07T22:05:00Z</cp:lastPrinted>
  <dcterms:created xsi:type="dcterms:W3CDTF">2024-08-03T00:10:00Z</dcterms:created>
  <dcterms:modified xsi:type="dcterms:W3CDTF">2024-08-03T00:10:00Z</dcterms:modified>
</cp:coreProperties>
</file>